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2C03A07B" w:rsidR="008154B3" w:rsidRPr="005012A1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5012A1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 xml:space="preserve">ALLEGATO </w:t>
      </w:r>
      <w:r w:rsidR="00A66002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B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B05620" w:rsidRDefault="008154B3" w:rsidP="00B05620">
      <w:pPr>
        <w:autoSpaceDE w:val="0"/>
        <w:spacing w:after="0" w:line="240" w:lineRule="auto"/>
        <w:ind w:left="5954" w:firstLine="1003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0562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FDAB49A" w14:textId="4E3CD371" w:rsidR="00010EF2" w:rsidRPr="00FA771D" w:rsidRDefault="009139BF" w:rsidP="00010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alla selezione per il conferimento di n. </w:t>
      </w:r>
      <w:r w:rsidR="00FA771D"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>35</w:t>
      </w:r>
      <w:r w:rsidR="005012A1"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incarichi</w:t>
      </w:r>
      <w:r w:rsidR="005012A1" w:rsidRPr="00FA771D">
        <w:rPr>
          <w:rFonts w:ascii="Times New Roman" w:hAnsi="Times New Roman" w:cs="Times New Roman"/>
          <w:b/>
          <w:bCs/>
          <w14:ligatures w14:val="standardContextual"/>
        </w:rPr>
        <w:t xml:space="preserve"> a docenti esperti interni/esterni nei</w:t>
      </w:r>
      <w:bookmarkStart w:id="0" w:name="_Hlk189324155"/>
      <w:r w:rsidR="00FA771D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FA771D" w:rsidRPr="00751309">
        <w:rPr>
          <w:rFonts w:ascii="Times New Roman" w:hAnsi="Times New Roman" w:cs="Times New Roman"/>
          <w:b/>
          <w:bCs/>
          <w14:ligatures w14:val="standardContextual"/>
        </w:rPr>
        <w:t>Percorsi di Mentoring e Orientamento</w:t>
      </w:r>
      <w:bookmarkEnd w:id="0"/>
      <w:r w:rsidR="00FA771D" w:rsidRPr="00751309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010EF2" w:rsidRPr="00FA771D">
        <w:rPr>
          <w:rFonts w:ascii="Times New Roman" w:hAnsi="Times New Roman" w:cs="Times New Roman"/>
          <w:b/>
          <w:bCs/>
          <w14:ligatures w14:val="standardContextual"/>
        </w:rPr>
        <w:t>PIANO</w:t>
      </w:r>
      <w:r w:rsidR="00FA771D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FA771D">
        <w:rPr>
          <w:rFonts w:ascii="Times New Roman" w:hAnsi="Times New Roman" w:cs="Times New Roman"/>
          <w:b/>
          <w:bCs/>
          <w14:ligatures w14:val="standardContextual"/>
        </w:rPr>
        <w:t>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</w:t>
      </w:r>
      <w:r w:rsidR="00FA771D">
        <w:rPr>
          <w:rFonts w:ascii="Times New Roman" w:hAnsi="Times New Roman" w:cs="Times New Roman"/>
          <w:b/>
          <w:bCs/>
          <w14:ligatures w14:val="standardContextual"/>
        </w:rPr>
        <w:t>.</w:t>
      </w:r>
    </w:p>
    <w:p w14:paraId="144F5B9A" w14:textId="77777777" w:rsidR="00010EF2" w:rsidRPr="00FA771D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FA771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Percorsi di rinascita: accompagnamento e potenziamento per il futuro. </w:t>
      </w:r>
    </w:p>
    <w:p w14:paraId="4379ECC0" w14:textId="77777777" w:rsidR="00010EF2" w:rsidRPr="00FA771D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FA771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 M4C1I1.4-2024-1322-P-47275</w:t>
      </w:r>
    </w:p>
    <w:p w14:paraId="377C585E" w14:textId="77777777" w:rsidR="00010EF2" w:rsidRPr="00FA771D" w:rsidRDefault="00010EF2" w:rsidP="00010EF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A771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CUP: I44D21001050006</w:t>
      </w:r>
    </w:p>
    <w:p w14:paraId="7C876473" w14:textId="77777777" w:rsidR="008154B3" w:rsidRPr="00FA771D" w:rsidRDefault="008154B3" w:rsidP="00010EF2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i/>
          <w:kern w:val="2"/>
          <w14:ligatures w14:val="standardContextual"/>
        </w:rPr>
        <w:t xml:space="preserve">        </w:t>
      </w:r>
    </w:p>
    <w:p w14:paraId="58E7FF75" w14:textId="77777777" w:rsidR="00A66002" w:rsidRPr="00A66002" w:rsidRDefault="00A66002" w:rsidP="00A66002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600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Il sottoscritto ___________________________________, in relazione alla candidatura </w:t>
      </w:r>
      <w:r w:rsidRPr="00A6600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relativa ai Percorsi di Mentoring e Orientamento di ____________________________</w:t>
      </w:r>
    </w:p>
    <w:p w14:paraId="574003B2" w14:textId="77777777" w:rsidR="00A66002" w:rsidRPr="00A66002" w:rsidRDefault="00A66002" w:rsidP="00A66002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DDA957C" w14:textId="77777777" w:rsidR="00A66002" w:rsidRPr="00A66002" w:rsidRDefault="00A66002" w:rsidP="00A66002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600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Esprime la seguente autovalutazione:</w:t>
      </w:r>
    </w:p>
    <w:tbl>
      <w:tblPr>
        <w:tblStyle w:val="TableGrid"/>
        <w:tblpPr w:leftFromText="141" w:rightFromText="141" w:vertAnchor="text" w:horzAnchor="margin" w:tblpXSpec="center" w:tblpY="219"/>
        <w:tblW w:w="9876" w:type="dxa"/>
        <w:tblInd w:w="0" w:type="dxa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465"/>
        <w:gridCol w:w="874"/>
        <w:gridCol w:w="792"/>
        <w:gridCol w:w="1141"/>
        <w:gridCol w:w="1154"/>
        <w:gridCol w:w="1287"/>
        <w:gridCol w:w="1163"/>
      </w:tblGrid>
      <w:tr w:rsidR="00A66002" w:rsidRPr="00DA0CBB" w14:paraId="77DA6C47" w14:textId="4693D5BA" w:rsidTr="003202BA">
        <w:trPr>
          <w:trHeight w:val="363"/>
        </w:trPr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7B1FE1" w14:textId="4EB73AD9" w:rsidR="00A66002" w:rsidRPr="00DA0CBB" w:rsidRDefault="00A66002" w:rsidP="00B342FC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CRITERI DI SELEZIONE AFFIDAMENTO INCARICHI RELATIVAMENTE AL PNRR DISPERSIONE ESPERTI INTERNI/ESTERNI II edizione</w:t>
            </w:r>
          </w:p>
        </w:tc>
      </w:tr>
      <w:tr w:rsidR="00A66002" w:rsidRPr="00DA0CBB" w14:paraId="62C64785" w14:textId="7E82D65F" w:rsidTr="008960B8">
        <w:trPr>
          <w:trHeight w:val="514"/>
        </w:trPr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0055" w14:textId="43E3F1EC" w:rsidR="00A66002" w:rsidRPr="00DA0CBB" w:rsidRDefault="00A66002" w:rsidP="00B342FC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TITOLI VALUTABILI </w:t>
            </w:r>
          </w:p>
        </w:tc>
      </w:tr>
      <w:tr w:rsidR="00A66002" w:rsidRPr="00DA0CBB" w14:paraId="54972655" w14:textId="1684A69B" w:rsidTr="00A66002">
        <w:trPr>
          <w:trHeight w:val="240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AC8E" w14:textId="060BFB9C" w:rsidR="00A66002" w:rsidRPr="00DA0CBB" w:rsidRDefault="00A66002" w:rsidP="00A66002">
            <w:pPr>
              <w:rPr>
                <w:sz w:val="16"/>
                <w:szCs w:val="16"/>
              </w:rPr>
            </w:pPr>
            <w:r w:rsidRPr="0076700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A1. LAUREA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PREVISTA DALL’AVVISO PER IL PERCORSO FORMATIVO PER IL QUALE SI CONCORRE </w:t>
            </w:r>
            <w:r w:rsidRPr="00767002">
              <w:rPr>
                <w:rFonts w:ascii="Times New Roman" w:eastAsia="Times New Roman" w:hAnsi="Times New Roman" w:cs="Times New Roman"/>
                <w:sz w:val="18"/>
                <w:szCs w:val="18"/>
              </w:rPr>
              <w:t>(come titolo di accesso vecchio ordinamento o magistrale)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AB5D" w14:textId="77777777" w:rsidR="00A66002" w:rsidRPr="00DA0CBB" w:rsidRDefault="00A66002" w:rsidP="00A66002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Verrà valutata una sola laurea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D84A" w14:textId="77777777" w:rsidR="00A66002" w:rsidRPr="00DA0CBB" w:rsidRDefault="00A66002" w:rsidP="00A66002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PUNTI</w:t>
            </w: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FFD" w14:textId="77777777" w:rsidR="00A66002" w:rsidRPr="00DA0CBB" w:rsidRDefault="00A66002" w:rsidP="00A66002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A751" w14:textId="74CBDA06" w:rsidR="00A66002" w:rsidRPr="00A66002" w:rsidRDefault="00A66002" w:rsidP="00A6600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6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Numero di riferimento del curriculum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2A39" w14:textId="4B781C21" w:rsidR="00A66002" w:rsidRPr="00A66002" w:rsidRDefault="00A66002" w:rsidP="00A6600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6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Autovalutazione del candidato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472C" w14:textId="59DBF2E1" w:rsidR="00A66002" w:rsidRPr="00A66002" w:rsidRDefault="00A66002" w:rsidP="00A66002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6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Valutazione commissione </w:t>
            </w:r>
          </w:p>
        </w:tc>
      </w:tr>
      <w:tr w:rsidR="00A66002" w:rsidRPr="00DA0CBB" w14:paraId="5B8C760B" w14:textId="44CF4C09" w:rsidTr="00A66002">
        <w:trPr>
          <w:trHeight w:val="931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7A99" w14:textId="77777777" w:rsidR="00A66002" w:rsidRPr="00DA0CBB" w:rsidRDefault="00A66002" w:rsidP="00B342FC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12C1" w14:textId="77777777" w:rsidR="00A66002" w:rsidRPr="00DA0CBB" w:rsidRDefault="00A66002" w:rsidP="00B342F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416A" w14:textId="77777777" w:rsidR="00A66002" w:rsidRPr="00DA0CBB" w:rsidRDefault="00A66002" w:rsidP="00B342FC">
            <w:pPr>
              <w:ind w:left="1"/>
              <w:rPr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14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6E68" w14:textId="77777777" w:rsidR="00A66002" w:rsidRPr="00DA0CBB" w:rsidRDefault="00A66002" w:rsidP="00B342FC">
            <w:pPr>
              <w:spacing w:after="0"/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110/110 e LODE   p.  14 </w:t>
            </w:r>
          </w:p>
          <w:p w14:paraId="322838AA" w14:textId="77777777" w:rsidR="00A66002" w:rsidRPr="00DA0CBB" w:rsidRDefault="00A66002" w:rsidP="00B342FC">
            <w:pPr>
              <w:spacing w:after="0"/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100/110                 p.   12 </w:t>
            </w:r>
          </w:p>
          <w:p w14:paraId="4C12A407" w14:textId="77777777" w:rsidR="00A66002" w:rsidRPr="00DA0CBB" w:rsidRDefault="00A66002" w:rsidP="00B342FC">
            <w:pPr>
              <w:spacing w:after="0"/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 80 a 99/110     p.   10 </w:t>
            </w:r>
          </w:p>
          <w:p w14:paraId="022B8B52" w14:textId="77777777" w:rsidR="00A66002" w:rsidRPr="00DA0CBB" w:rsidRDefault="00A66002" w:rsidP="00B342FC">
            <w:pPr>
              <w:spacing w:after="0"/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Da 66 a 79/110     p.   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0A60" w14:textId="77777777" w:rsidR="00A66002" w:rsidRPr="00DA0CBB" w:rsidRDefault="00A66002" w:rsidP="00B342FC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6FAC" w14:textId="77777777" w:rsidR="00A66002" w:rsidRPr="00DA0CBB" w:rsidRDefault="00A66002" w:rsidP="00B342FC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238" w14:textId="77777777" w:rsidR="00A66002" w:rsidRPr="00DA0CBB" w:rsidRDefault="00A66002" w:rsidP="00B342FC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7F416D0B" w14:textId="4EBBCD16" w:rsidTr="00A66002">
        <w:trPr>
          <w:trHeight w:val="471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791D" w14:textId="77777777" w:rsidR="00A66002" w:rsidRPr="00DA0CBB" w:rsidRDefault="00A66002" w:rsidP="00B342FC">
            <w:pPr>
              <w:spacing w:after="8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A2. SECONDA LAUREA in aggiunta al titolo di accesso </w:t>
            </w: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(vecchio ordinamento o magistrale o triennale)</w:t>
            </w:r>
            <w:r w:rsidRPr="00DA0CBB">
              <w:rPr>
                <w:sz w:val="16"/>
                <w:szCs w:val="16"/>
              </w:rPr>
              <w:t xml:space="preserve"> </w:t>
            </w: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1458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Verrà valutata una sola laurea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4065" w14:textId="77777777" w:rsidR="00A66002" w:rsidRPr="00DA0CBB" w:rsidRDefault="00A66002" w:rsidP="00B342FC">
            <w:pPr>
              <w:ind w:left="1"/>
              <w:rPr>
                <w:b/>
                <w:sz w:val="16"/>
                <w:szCs w:val="16"/>
              </w:rPr>
            </w:pPr>
            <w:r w:rsidRPr="00DA0CB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4706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64AC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498B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B0AB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78576A76" w14:textId="43014445" w:rsidTr="00A66002">
        <w:trPr>
          <w:trHeight w:val="471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4439" w14:textId="77777777" w:rsidR="00A66002" w:rsidRPr="00DA0CBB" w:rsidRDefault="00A66002" w:rsidP="00B342FC">
            <w:pPr>
              <w:spacing w:after="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A3. SUPERAMENTO CONCORSO ORDINARIO PER ESAMI E TITOLI, PER L'ACCESSO AL RUOLO DI APPARTENENZA O A RUOLI DI LIVELLO PARI O SUPERIORE A QUELLO DI APPARTENENZA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0B0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4955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20F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C5E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90E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F51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1851BB9F" w14:textId="2D5B4E05" w:rsidTr="00560DC5">
        <w:trPr>
          <w:trHeight w:val="545"/>
        </w:trPr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FA4E" w14:textId="77777777" w:rsidR="00A66002" w:rsidRPr="00DA0CBB" w:rsidRDefault="00A66002" w:rsidP="00B342FC">
            <w:pPr>
              <w:spacing w:after="0"/>
              <w:ind w:right="53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</w:t>
            </w: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LE CERTIFICAZIONI e titoli culturali POSSEDUTI  </w:t>
            </w:r>
          </w:p>
          <w:p w14:paraId="22CCE76A" w14:textId="296D0A13" w:rsidR="00A66002" w:rsidRDefault="00A66002" w:rsidP="00A66002">
            <w:pPr>
              <w:spacing w:after="0"/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NELLO SPECIFICO SETTORE IN CUI SI CONCORRE</w:t>
            </w:r>
          </w:p>
        </w:tc>
      </w:tr>
      <w:tr w:rsidR="00A66002" w:rsidRPr="00DA0CBB" w14:paraId="7B51C6F3" w14:textId="29D69FEE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73B1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183A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Max 1 </w:t>
            </w:r>
            <w:proofErr w:type="spellStart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cert</w:t>
            </w:r>
            <w:proofErr w:type="spellEnd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B7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 punti 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8BE5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4EBA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AAB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3FCF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</w:tr>
      <w:tr w:rsidR="00A66002" w:rsidRPr="00DA0CBB" w14:paraId="4475204C" w14:textId="1C16B394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54A9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B2. DOTTORATO DI RICERCA COERENTE CON IL PERCORSO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EF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BC0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punti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13AA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690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37CB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0444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</w:p>
        </w:tc>
      </w:tr>
      <w:tr w:rsidR="00A66002" w:rsidRPr="00DA0CBB" w14:paraId="3DB3D47D" w14:textId="055473D5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DEA5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B3. DOTTORATO DI RICERCA NON COERENTE CON IL PERCORSO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462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F16B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 punti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A1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09AF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6A06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EAA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21C88570" w14:textId="6DF860A5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9AF9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B4. DIPLOMA DI SPECIALIZZAZIONE POST LAUREA CON UNA DURATA MINIMA BIENNALE COERENTE CON IL PERCORSO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1AF3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39B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punti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6E8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B36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640F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7F51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60A587DC" w14:textId="64413D7C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81B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B5. DIPLOMA DI SPECIALIZZAZIONE POST LAUREA CON UNA DURATA MINIMA BIENNALE NON COERENTE CON IL PERCORSO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430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8E3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 punti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CB05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3A50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E72C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B00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6003E6F6" w14:textId="07CD477F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E54D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B6. MASTER DI 1°/2° LIVELLO DIPLOMA DI SPECIALIZZAZIONE/PERFEZIONAMENTO DA 1500 ORE COERENTE CON IL PERCORSO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A7C5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Max 1 </w:t>
            </w:r>
            <w:proofErr w:type="spellStart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cert</w:t>
            </w:r>
            <w:proofErr w:type="spellEnd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0083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 punti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9A8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0461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76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95E5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4B94F616" w14:textId="544F6C53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54DF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B7. MASTER DI 1°/2° LIVELLO DIPLOMA DI SPECIALIZZAZIONE/PERFEZIONAMENTO DA 1500 ORE NON COERENTE CON IL PERCORSO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98E6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Max 1 </w:t>
            </w:r>
            <w:proofErr w:type="spellStart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cert</w:t>
            </w:r>
            <w:proofErr w:type="spellEnd"/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77A3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 punti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780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069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CB81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88D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799086EA" w14:textId="1DBD6E09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285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B8. PARTECIPAZIONE A CORSI DI FORMAZIONE SULLA TEMATICA RICHIESTA IN QUALITA’ DI FORMATORE DEL PERSONALE SCOLASTICO (MIN. 20 ORE PER CORSO)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BAB4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1 p. per corso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2AE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Max 6 punti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E81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B5CF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108E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F2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58DA5944" w14:textId="4A733144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A6DC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B9. PARTECIPAZIONE A CORSI DI FORMAZIONE SULLA TEMATICA RICHIESTA IN QUALITA’ DI DISCENTE (MIN. 20 ORE PER CORSO)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1678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Max 1 corso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DD8C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Max 3 punti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989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F613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BA5D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DD16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70C8F721" w14:textId="6D6F7798" w:rsidTr="00A66002">
        <w:trPr>
          <w:trHeight w:val="4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6024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B.10 SPECIALIZZAZIONE PER ATTIVITA’ DI SOSTEGNO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822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Max 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7F23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punti</w:t>
            </w:r>
            <w:r w:rsidRPr="00DA0C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32F0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A8AA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4CE7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3EB" w14:textId="77777777" w:rsidR="00A66002" w:rsidRPr="00DA0CBB" w:rsidRDefault="00A66002" w:rsidP="00B342FC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6002" w:rsidRPr="00DA0CBB" w14:paraId="1D820FF0" w14:textId="473F3865" w:rsidTr="00422B0F">
        <w:trPr>
          <w:trHeight w:val="797"/>
        </w:trPr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A0B1" w14:textId="77777777" w:rsidR="00A66002" w:rsidRPr="00DA0CBB" w:rsidRDefault="00A66002" w:rsidP="00A66002">
            <w:pPr>
              <w:spacing w:after="0"/>
              <w:ind w:right="50"/>
              <w:jc w:val="center"/>
              <w:rPr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 ESPERIENZE PROFESSIONALI</w:t>
            </w:r>
          </w:p>
          <w:p w14:paraId="5F63555A" w14:textId="77E6B970" w:rsidR="00A66002" w:rsidRPr="00DA0CBB" w:rsidRDefault="00A66002" w:rsidP="00A66002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</w:rPr>
              <w:t>NELLO SPECIFICO SETTORE IN CUI SI CONCORRE</w:t>
            </w:r>
          </w:p>
        </w:tc>
      </w:tr>
      <w:tr w:rsidR="00A66002" w:rsidRPr="00DA0CBB" w14:paraId="0053E039" w14:textId="00CE55A9" w:rsidTr="00A66002">
        <w:trPr>
          <w:trHeight w:val="931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2502" w14:textId="77777777" w:rsidR="00A66002" w:rsidRPr="00DA0CBB" w:rsidRDefault="00A66002" w:rsidP="00B342F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C1. ESPERIENZE PROFESSIONALI NEL SETTORE DI PERTINENZA (DOCENZA IN ATTIVITA’ e/o CORSI DI RECUPERO/POTENZIAMENTO E/O SPORTELLO DI ASCOLTO coerente con l’incarico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87C2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716E2A4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p. per esperienza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53CB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F85EA7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hAnsi="Times New Roman" w:cs="Times New Roman"/>
                <w:b/>
                <w:sz w:val="16"/>
                <w:szCs w:val="16"/>
              </w:rPr>
              <w:t>Max 6 punti</w:t>
            </w:r>
            <w:r w:rsidRPr="00DA0C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6369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2D2C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E075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6002" w:rsidRPr="00DA0CBB" w14:paraId="7EF9512B" w14:textId="7D87947C" w:rsidTr="00A66002">
        <w:trPr>
          <w:trHeight w:val="698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9CFC" w14:textId="77777777" w:rsidR="00A66002" w:rsidRPr="00DA0CBB" w:rsidRDefault="00A66002" w:rsidP="00B342FC">
            <w:pPr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C2. ESPERIENZE DI ESPERTO NEI PROGETTI FINANZIATI DA FONDI EUROPEI coerente con l’incarico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44D1" w14:textId="77777777" w:rsidR="00A66002" w:rsidRPr="00DA0CBB" w:rsidRDefault="00A66002" w:rsidP="00B342FC">
            <w:pPr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CB8E2E9" w14:textId="77777777" w:rsidR="00A66002" w:rsidRPr="00DA0CBB" w:rsidRDefault="00A66002" w:rsidP="00B342FC">
            <w:pPr>
              <w:ind w:left="1"/>
              <w:rPr>
                <w:sz w:val="16"/>
                <w:szCs w:val="16"/>
              </w:rPr>
            </w:pPr>
            <w:r w:rsidRPr="00DA0CBB">
              <w:rPr>
                <w:rFonts w:ascii="Times New Roman" w:eastAsia="Times New Roman" w:hAnsi="Times New Roman" w:cs="Times New Roman"/>
                <w:sz w:val="16"/>
                <w:szCs w:val="16"/>
              </w:rPr>
              <w:t>2 p. per esperienza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EE72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DA0CBB">
              <w:rPr>
                <w:rFonts w:ascii="Times New Roman" w:hAnsi="Times New Roman" w:cs="Times New Roman"/>
                <w:b/>
                <w:sz w:val="16"/>
                <w:szCs w:val="16"/>
              </w:rPr>
              <w:t>Max 6 punti</w:t>
            </w:r>
            <w:r w:rsidRPr="00DA0C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C12F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41F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564A" w14:textId="77777777" w:rsidR="00A66002" w:rsidRPr="00DA0CBB" w:rsidRDefault="00A66002" w:rsidP="00B342FC">
            <w:pPr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DF59484" w14:textId="77777777" w:rsidR="009139BF" w:rsidRPr="00FA771D" w:rsidRDefault="009139BF" w:rsidP="009139BF">
      <w:pPr>
        <w:spacing w:before="120" w:after="120" w:line="276" w:lineRule="auto"/>
      </w:pPr>
    </w:p>
    <w:p w14:paraId="21732A14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14:ligatures w14:val="standardContextual"/>
        </w:rPr>
      </w:pPr>
      <w:r w:rsidRPr="00FA771D">
        <w:rPr>
          <w:color w:val="FFFFFF"/>
          <w:kern w:val="2"/>
          <w14:ligatures w14:val="standardContextual"/>
        </w:rPr>
        <w:t>…</w:t>
      </w:r>
    </w:p>
    <w:p w14:paraId="022873E0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color w:val="C0C0C0"/>
          <w:kern w:val="2"/>
          <w14:ligatures w14:val="standardContextual"/>
        </w:rPr>
        <w:t>…</w:t>
      </w:r>
    </w:p>
    <w:p w14:paraId="3D3E03C3" w14:textId="77777777" w:rsidR="00A66002" w:rsidRPr="00A66002" w:rsidRDefault="00A66002" w:rsidP="00A66002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600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                                                                                       Firma ___________________</w:t>
      </w:r>
    </w:p>
    <w:p w14:paraId="0F232F9A" w14:textId="77777777" w:rsidR="00A66002" w:rsidRPr="00A66002" w:rsidRDefault="00A66002" w:rsidP="00A66002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E982030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14:ligatures w14:val="standardContextual"/>
        </w:rPr>
      </w:pPr>
    </w:p>
    <w:p w14:paraId="0E22AF91" w14:textId="77777777" w:rsidR="00010EF2" w:rsidRPr="00FA771D" w:rsidRDefault="00010EF2" w:rsidP="00010EF2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14:ligatures w14:val="standardContextual"/>
        </w:rPr>
      </w:pPr>
    </w:p>
    <w:p w14:paraId="516E171F" w14:textId="77777777" w:rsidR="005012A1" w:rsidRPr="005012A1" w:rsidRDefault="005012A1" w:rsidP="005012A1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</w:p>
    <w:sectPr w:rsidR="005012A1" w:rsidRPr="005012A1" w:rsidSect="00B24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54BF" w14:textId="77777777" w:rsidR="004B7A5D" w:rsidRDefault="004B7A5D" w:rsidP="006B47AD">
      <w:r>
        <w:separator/>
      </w:r>
    </w:p>
  </w:endnote>
  <w:endnote w:type="continuationSeparator" w:id="0">
    <w:p w14:paraId="4501B246" w14:textId="77777777" w:rsidR="004B7A5D" w:rsidRDefault="004B7A5D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114049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5927832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65059585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623145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2273" w14:textId="77777777" w:rsidR="004B7A5D" w:rsidRDefault="004B7A5D" w:rsidP="006B47AD">
      <w:r>
        <w:separator/>
      </w:r>
    </w:p>
  </w:footnote>
  <w:footnote w:type="continuationSeparator" w:id="0">
    <w:p w14:paraId="00CF7E0C" w14:textId="77777777" w:rsidR="004B7A5D" w:rsidRDefault="004B7A5D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709657100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3684">
    <w:abstractNumId w:val="4"/>
  </w:num>
  <w:num w:numId="2" w16cid:durableId="1945188672">
    <w:abstractNumId w:val="7"/>
  </w:num>
  <w:num w:numId="3" w16cid:durableId="240914330">
    <w:abstractNumId w:val="6"/>
  </w:num>
  <w:num w:numId="4" w16cid:durableId="1010524516">
    <w:abstractNumId w:val="3"/>
  </w:num>
  <w:num w:numId="5" w16cid:durableId="670641985">
    <w:abstractNumId w:val="13"/>
  </w:num>
  <w:num w:numId="6" w16cid:durableId="161967792">
    <w:abstractNumId w:val="12"/>
  </w:num>
  <w:num w:numId="7" w16cid:durableId="185489471">
    <w:abstractNumId w:val="2"/>
  </w:num>
  <w:num w:numId="8" w16cid:durableId="706375724">
    <w:abstractNumId w:val="5"/>
  </w:num>
  <w:num w:numId="9" w16cid:durableId="1819959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10"/>
  </w:num>
  <w:num w:numId="11" w16cid:durableId="815339287">
    <w:abstractNumId w:val="1"/>
    <w:lvlOverride w:ilvl="0">
      <w:startOverride w:val="1"/>
    </w:lvlOverride>
  </w:num>
  <w:num w:numId="12" w16cid:durableId="940920611">
    <w:abstractNumId w:val="9"/>
  </w:num>
  <w:num w:numId="13" w16cid:durableId="1089810548">
    <w:abstractNumId w:val="0"/>
  </w:num>
  <w:num w:numId="14" w16cid:durableId="739406594">
    <w:abstractNumId w:val="11"/>
  </w:num>
  <w:num w:numId="15" w16cid:durableId="822309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0EF2"/>
    <w:rsid w:val="00032C82"/>
    <w:rsid w:val="00073B57"/>
    <w:rsid w:val="00090F48"/>
    <w:rsid w:val="00093F9F"/>
    <w:rsid w:val="0009718F"/>
    <w:rsid w:val="000B5592"/>
    <w:rsid w:val="000C6382"/>
    <w:rsid w:val="000E2E58"/>
    <w:rsid w:val="000E3BB9"/>
    <w:rsid w:val="000F15DF"/>
    <w:rsid w:val="00105236"/>
    <w:rsid w:val="00111031"/>
    <w:rsid w:val="0013118A"/>
    <w:rsid w:val="001438C8"/>
    <w:rsid w:val="00143FFE"/>
    <w:rsid w:val="00146618"/>
    <w:rsid w:val="001B4CE0"/>
    <w:rsid w:val="001C45EE"/>
    <w:rsid w:val="001C509D"/>
    <w:rsid w:val="001D2D9B"/>
    <w:rsid w:val="00202F87"/>
    <w:rsid w:val="00256245"/>
    <w:rsid w:val="00261267"/>
    <w:rsid w:val="00263517"/>
    <w:rsid w:val="00264C71"/>
    <w:rsid w:val="0027562A"/>
    <w:rsid w:val="002B7DC4"/>
    <w:rsid w:val="003E3601"/>
    <w:rsid w:val="00415FE4"/>
    <w:rsid w:val="004448B9"/>
    <w:rsid w:val="00450CB4"/>
    <w:rsid w:val="00457BF0"/>
    <w:rsid w:val="00473FEE"/>
    <w:rsid w:val="004B4CB7"/>
    <w:rsid w:val="004B7A5D"/>
    <w:rsid w:val="004E0A89"/>
    <w:rsid w:val="005012A1"/>
    <w:rsid w:val="00567559"/>
    <w:rsid w:val="00570B4E"/>
    <w:rsid w:val="00576468"/>
    <w:rsid w:val="00585F67"/>
    <w:rsid w:val="005950B9"/>
    <w:rsid w:val="005C51B9"/>
    <w:rsid w:val="006071EB"/>
    <w:rsid w:val="00632394"/>
    <w:rsid w:val="00647A84"/>
    <w:rsid w:val="00684352"/>
    <w:rsid w:val="0069289B"/>
    <w:rsid w:val="0069324E"/>
    <w:rsid w:val="006B47AD"/>
    <w:rsid w:val="006D2B2F"/>
    <w:rsid w:val="007026DF"/>
    <w:rsid w:val="007728DC"/>
    <w:rsid w:val="00776036"/>
    <w:rsid w:val="00781B2A"/>
    <w:rsid w:val="007A7E0A"/>
    <w:rsid w:val="007E3754"/>
    <w:rsid w:val="008154B3"/>
    <w:rsid w:val="00816B49"/>
    <w:rsid w:val="00860D5E"/>
    <w:rsid w:val="00864E64"/>
    <w:rsid w:val="00884F96"/>
    <w:rsid w:val="008867DF"/>
    <w:rsid w:val="008A2D71"/>
    <w:rsid w:val="008A5673"/>
    <w:rsid w:val="008E3B1D"/>
    <w:rsid w:val="00901410"/>
    <w:rsid w:val="009139BF"/>
    <w:rsid w:val="0094450A"/>
    <w:rsid w:val="009827B7"/>
    <w:rsid w:val="0099051C"/>
    <w:rsid w:val="00992883"/>
    <w:rsid w:val="009E397F"/>
    <w:rsid w:val="00A30490"/>
    <w:rsid w:val="00A46E5E"/>
    <w:rsid w:val="00A66002"/>
    <w:rsid w:val="00A70F3A"/>
    <w:rsid w:val="00A80B76"/>
    <w:rsid w:val="00AB244B"/>
    <w:rsid w:val="00B05620"/>
    <w:rsid w:val="00B246A7"/>
    <w:rsid w:val="00B33875"/>
    <w:rsid w:val="00B45329"/>
    <w:rsid w:val="00B50448"/>
    <w:rsid w:val="00B56511"/>
    <w:rsid w:val="00BD7B93"/>
    <w:rsid w:val="00BE51AF"/>
    <w:rsid w:val="00C01C49"/>
    <w:rsid w:val="00C23FCF"/>
    <w:rsid w:val="00C3473A"/>
    <w:rsid w:val="00C87BAD"/>
    <w:rsid w:val="00CF39D6"/>
    <w:rsid w:val="00D47C28"/>
    <w:rsid w:val="00DC1DB5"/>
    <w:rsid w:val="00DD7B1C"/>
    <w:rsid w:val="00DE1603"/>
    <w:rsid w:val="00E7643F"/>
    <w:rsid w:val="00E84880"/>
    <w:rsid w:val="00EC3537"/>
    <w:rsid w:val="00ED45D5"/>
    <w:rsid w:val="00EE37BE"/>
    <w:rsid w:val="00F16EE0"/>
    <w:rsid w:val="00F30CA6"/>
    <w:rsid w:val="00F37014"/>
    <w:rsid w:val="00F80B4E"/>
    <w:rsid w:val="00F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sche3">
    <w:name w:val="sche_3"/>
    <w:rsid w:val="009139B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9139B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139BF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139BF"/>
    <w:rPr>
      <w:kern w:val="0"/>
      <w:sz w:val="22"/>
      <w:szCs w:val="22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010EF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012A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FA771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66002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3</cp:revision>
  <cp:lastPrinted>2023-09-25T09:09:00Z</cp:lastPrinted>
  <dcterms:created xsi:type="dcterms:W3CDTF">2025-02-01T18:59:00Z</dcterms:created>
  <dcterms:modified xsi:type="dcterms:W3CDTF">2025-02-01T19:03:00Z</dcterms:modified>
</cp:coreProperties>
</file>